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COORDINAMENTO - Coordinamento del personale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Denunce infortuni sul lavoro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Denunce infortuni sul lavoro.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