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Gestione del personale dipendente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Medico del lavoro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Medico del lavoro.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