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Elencomedio2-Colore6"/>
        <w:tblW w:w="14280" w:type="dxa"/>
        <w:jc w:val="left"/>
        <w:tblInd w:w="1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86"/>
        <w:gridCol w:w="3894"/>
        <w:gridCol w:w="4099"/>
        <w:gridCol w:w="1800"/>
      </w:tblGrid>
      <w:tr>
        <w:trPr>
          <w:trHeight w:val="795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86" w:type="dxa"/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Borders>
              <w:top w:val="nil"/>
              <w:left w:val="nil"/>
              <w:bottom w:val="single" w:sz="24" w:space="0" w:color="F79646"/>
              <w:right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ajorEastAsia"/>
                <w:color w:val="000000" w:themeColor="text1"/>
                <w:sz w:val="28"/>
                <w:szCs w:val="28"/>
              </w:rPr>
              <w:t>CONSULENTE 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ajorEastAsia"/>
                <w:color w:val="000000" w:themeColor="text1"/>
                <w:sz w:val="28"/>
                <w:szCs w:val="28"/>
              </w:rPr>
              <w:t>PROFESSIONISTA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24" w:space="0" w:color="F79646"/>
              <w:right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ajorEastAsia"/>
                <w:color w:val="000000" w:themeColor="text1"/>
                <w:sz w:val="28"/>
                <w:szCs w:val="28"/>
              </w:rPr>
              <w:t>TIPOLOGIA DI SERVIZIO</w:t>
            </w:r>
          </w:p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ajorEastAsia"/>
                <w:color w:val="000000" w:themeColor="text1"/>
                <w:sz w:val="28"/>
                <w:szCs w:val="28"/>
              </w:rPr>
              <w:t>periodo di riferimento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24" w:space="0" w:color="F79646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ajorEastAsia"/>
                <w:color w:val="000000" w:themeColor="text1"/>
                <w:sz w:val="28"/>
                <w:szCs w:val="28"/>
              </w:rPr>
              <w:t>n. determina/delibera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4" w:space="0" w:color="F79646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sz w:val="24"/>
                <w:szCs w:val="24"/>
              </w:rPr>
              <w:t>periodo</w:t>
            </w:r>
          </w:p>
        </w:tc>
      </w:tr>
      <w:tr>
        <w:trPr>
          <w:trHeight w:val="95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</w:rPr>
              <w:t>Dott.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</w:rPr>
              <w:t>ssa Dazzi Francesca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</w:rPr>
              <w:t>Medico competente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</w:rPr>
              <w:t xml:space="preserve">Determina 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</w:rPr>
              <w:t>46 del 29/03/2023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13/02/2023-12/02/2024</w:t>
            </w:r>
          </w:p>
        </w:tc>
      </w:tr>
      <w:tr>
        <w:trPr>
          <w:trHeight w:val="95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Artec Progetti – P.I. Signoretti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Nogara (Vr)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Co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rsi di formazione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De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termina n. 31 del 03/03/2023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2023</w:t>
            </w:r>
          </w:p>
        </w:tc>
      </w:tr>
      <w:tr>
        <w:trPr>
          <w:trHeight w:val="95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Accatre stp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Consulente paghe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 xml:space="preserve">Determina n. 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20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 xml:space="preserve"> del 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09/02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/20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2023 - 2025</w:t>
            </w:r>
          </w:p>
        </w:tc>
      </w:tr>
      <w:tr>
        <w:trPr>
          <w:trHeight w:val="95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</w:rPr>
              <w:t>Dott.ssa Bomban Sofia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</w:rPr>
              <w:t>Fisioterapista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</w:rPr>
              <w:t xml:space="preserve">Determina n. 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</w:rPr>
              <w:t>117 del 18/11/2022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2023</w:t>
            </w:r>
          </w:p>
        </w:tc>
      </w:tr>
      <w:tr>
        <w:trPr>
          <w:trHeight w:val="95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Gruppo Consulenti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Padova (Pd)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Consulenze amm.ve per enti pubblici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 xml:space="preserve">Determina n. 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135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 xml:space="preserve"> del 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06/12/2022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</w:rPr>
              <w:t>202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</w:rPr>
              <w:t>3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</w:rPr>
              <w:t>/202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</w:rPr>
              <w:t>4</w:t>
            </w:r>
          </w:p>
        </w:tc>
      </w:tr>
      <w:tr>
        <w:trPr>
          <w:trHeight w:val="95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Studio legale Corà Paratico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Dott.ssa Corà Nadia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Consulenza legale Organismo Indipendente di Valutazione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 xml:space="preserve">Delibera n. 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 xml:space="preserve">43 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del 28/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12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/20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2022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/202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4</w:t>
            </w:r>
          </w:p>
        </w:tc>
      </w:tr>
      <w:tr>
        <w:trPr>
          <w:trHeight w:val="85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Studi Bercelli &amp; Ferrarese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Verona (Vr)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Consulenza per contratti di locazione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 xml:space="preserve">Determina n. 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122 del 24/11/2022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anno 202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3</w:t>
            </w:r>
          </w:p>
        </w:tc>
      </w:tr>
      <w:tr>
        <w:trPr>
          <w:trHeight w:val="85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Dott. Lugoboni Angelo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Fisioterapista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 xml:space="preserve">Determina n. 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18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 xml:space="preserve"> del 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18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/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1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1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/202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anno 202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3</w:t>
            </w:r>
          </w:p>
        </w:tc>
      </w:tr>
      <w:tr>
        <w:trPr>
          <w:trHeight w:val="85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Medicina del Lavoro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Nogara (VR)</w:t>
            </w:r>
          </w:p>
        </w:tc>
        <w:tc>
          <w:tcPr>
            <w:tcW w:w="3894" w:type="dxa"/>
            <w:tcBorders>
              <w:right w:val="nil"/>
            </w:tcBorders>
            <w:shd w:color="auto" w:fill="FDE4D0" w:themeFill="accent6" w:themeFillTint="3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Medico del lavoro – anno 202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3</w:t>
            </w:r>
          </w:p>
        </w:tc>
        <w:tc>
          <w:tcPr>
            <w:tcW w:w="4099" w:type="dxa"/>
            <w:tcBorders>
              <w:right w:val="nil"/>
            </w:tcBorders>
            <w:shd w:color="auto" w:fill="FDE4D0" w:themeFill="accent6" w:themeFillTint="3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 xml:space="preserve">Determina n. 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133 del 02/12/2022</w:t>
            </w:r>
          </w:p>
        </w:tc>
        <w:tc>
          <w:tcPr>
            <w:tcW w:w="1800" w:type="dxa"/>
            <w:tcBorders/>
            <w:shd w:color="auto" w:fill="FDE4D0" w:themeFill="accent6" w:themeFillTint="3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anno 20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23</w:t>
            </w:r>
          </w:p>
        </w:tc>
      </w:tr>
      <w:tr>
        <w:trPr>
          <w:trHeight w:val="85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ajorEastAsia"/>
                <w:color w:val="000000" w:themeColor="text1"/>
                <w:sz w:val="28"/>
                <w:szCs w:val="28"/>
              </w:rPr>
              <w:t>CONSULENTE 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ajorEastAsia"/>
                <w:color w:val="000000" w:themeColor="text1"/>
                <w:sz w:val="28"/>
                <w:szCs w:val="28"/>
              </w:rPr>
              <w:t>PROFESSIONISTA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ajorEastAsia"/>
                <w:color w:val="000000" w:themeColor="text1"/>
                <w:sz w:val="28"/>
                <w:szCs w:val="28"/>
              </w:rPr>
              <w:t>TIPOLOGIA DI SERVIZIO</w:t>
            </w:r>
          </w:p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ajorEastAsia"/>
                <w:color w:val="000000" w:themeColor="text1"/>
                <w:sz w:val="28"/>
                <w:szCs w:val="28"/>
              </w:rPr>
              <w:t>periodo di riferimento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ajorEastAsia"/>
                <w:color w:val="000000" w:themeColor="text1"/>
                <w:sz w:val="28"/>
                <w:szCs w:val="28"/>
              </w:rPr>
              <w:t>n. determina/delibera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sz w:val="24"/>
                <w:szCs w:val="24"/>
              </w:rPr>
              <w:t>periodo</w:t>
            </w:r>
          </w:p>
        </w:tc>
      </w:tr>
      <w:tr>
        <w:trPr>
          <w:trHeight w:val="854" w:hRule="atLeast"/>
        </w:trPr>
        <w:tc>
          <w:tcPr>
            <w:tcW w:w="44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Medicina del Lavoro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Nogara (VR)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Medico del lavoro – anno 202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3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 xml:space="preserve">Determina n. 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133 del 02/12/2022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anno 20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23</w:t>
            </w:r>
          </w:p>
        </w:tc>
      </w:tr>
      <w:tr>
        <w:trPr>
          <w:trHeight w:val="852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Enti On Line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Servizio di consulenza legale appalti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 xml:space="preserve">Determina n. 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12 del 30/01/2023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2023-2025</w:t>
            </w:r>
          </w:p>
        </w:tc>
      </w:tr>
      <w:tr>
        <w:trPr>
          <w:trHeight w:val="852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Maggioli SpA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Servizio adempimenti PIAO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 xml:space="preserve">Determina n. 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47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30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/0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3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/20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850" w:hRule="atLeast"/>
        </w:trPr>
        <w:tc>
          <w:tcPr>
            <w:tcW w:w="44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Maggioli SpA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Servizio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 xml:space="preserve"> ALL anticorruzione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 xml:space="preserve">Determina n. 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16 del 12/02/2022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07/04/2022 -  06/04/2025</w:t>
            </w:r>
          </w:p>
        </w:tc>
      </w:tr>
      <w:tr>
        <w:trPr>
          <w:trHeight w:val="850" w:hRule="atLeast"/>
        </w:trPr>
        <w:tc>
          <w:tcPr>
            <w:tcW w:w="44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Prometeo Srl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Servizio RSPP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Delibera n. 4 del 11/03/2023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01/04/2023 – 31-03/2026</w:t>
            </w:r>
          </w:p>
        </w:tc>
      </w:tr>
      <w:tr>
        <w:trPr>
          <w:trHeight w:val="84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Dott. Natali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Revisore dei Conti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 xml:space="preserve">Delibera 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anno 2023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07/02/2023 - 07/02/2028</w:t>
            </w:r>
          </w:p>
        </w:tc>
      </w:tr>
      <w:tr>
        <w:trPr>
          <w:trHeight w:val="84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Studio Collarini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Consulen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 xml:space="preserve">za e assistenza contratti 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 xml:space="preserve">energia 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 xml:space="preserve">elettrica 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e gas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Determina n. 1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3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 xml:space="preserve"> del 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30/01/2023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202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3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 xml:space="preserve"> - 202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4</w:t>
            </w:r>
          </w:p>
        </w:tc>
      </w:tr>
      <w:tr>
        <w:trPr>
          <w:trHeight w:val="84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Coop. Azalea</w:t>
            </w:r>
          </w:p>
        </w:tc>
        <w:tc>
          <w:tcPr>
            <w:tcW w:w="3894" w:type="dxa"/>
            <w:tcBorders>
              <w:top w:val="nil"/>
              <w:left w:val="nil"/>
              <w:right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Servizi di Cooperativa</w:t>
            </w:r>
          </w:p>
        </w:tc>
        <w:tc>
          <w:tcPr>
            <w:tcW w:w="4099" w:type="dxa"/>
            <w:tcBorders>
              <w:top w:val="nil"/>
              <w:left w:val="nil"/>
              <w:right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 xml:space="preserve">Determina n. 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45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 xml:space="preserve"> del 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23/05/2022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01/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09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/20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22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 xml:space="preserve"> – 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31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/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08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/202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3</w:t>
            </w:r>
          </w:p>
        </w:tc>
      </w:tr>
      <w:tr>
        <w:trPr>
          <w:trHeight w:val="84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  <w:t>Coop. La Divina</w:t>
            </w:r>
          </w:p>
        </w:tc>
        <w:tc>
          <w:tcPr>
            <w:tcW w:w="3894" w:type="dxa"/>
            <w:tcBorders>
              <w:top w:val="nil"/>
              <w:left w:val="nil"/>
              <w:right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  <w:t>Servizi di Cooperativa</w:t>
            </w:r>
          </w:p>
        </w:tc>
        <w:tc>
          <w:tcPr>
            <w:tcW w:w="4099" w:type="dxa"/>
            <w:tcBorders>
              <w:top w:val="nil"/>
              <w:left w:val="nil"/>
              <w:right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  <w:t>Determina n. 125 del 28/11/2022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  <w:t>2023</w:t>
            </w:r>
          </w:p>
        </w:tc>
      </w:tr>
      <w:tr>
        <w:trPr>
          <w:trHeight w:val="84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  <w:t>Coop. San Giusto</w:t>
            </w:r>
          </w:p>
        </w:tc>
        <w:tc>
          <w:tcPr>
            <w:tcW w:w="3894" w:type="dxa"/>
            <w:tcBorders>
              <w:top w:val="nil"/>
              <w:left w:val="nil"/>
              <w:right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  <w:t>Servizi di Cooperativa</w:t>
            </w:r>
          </w:p>
        </w:tc>
        <w:tc>
          <w:tcPr>
            <w:tcW w:w="4099" w:type="dxa"/>
            <w:tcBorders>
              <w:top w:val="nil"/>
              <w:left w:val="nil"/>
              <w:right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  <w:t>Determina n. 131 del 01/12/2022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  <w:t>2023</w:t>
            </w:r>
          </w:p>
        </w:tc>
      </w:tr>
      <w:tr>
        <w:trPr>
          <w:trHeight w:val="84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  <w:t>Coop. Il Sorriso</w:t>
            </w:r>
          </w:p>
        </w:tc>
        <w:tc>
          <w:tcPr>
            <w:tcW w:w="3894" w:type="dxa"/>
            <w:tcBorders>
              <w:top w:val="nil"/>
              <w:left w:val="nil"/>
              <w:right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  <w:t>Servizi di Cooperativa</w:t>
            </w:r>
          </w:p>
        </w:tc>
        <w:tc>
          <w:tcPr>
            <w:tcW w:w="4099" w:type="dxa"/>
            <w:tcBorders>
              <w:top w:val="nil"/>
              <w:left w:val="nil"/>
              <w:right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  <w:t xml:space="preserve">Determina n. </w:t>
            </w: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  <w:t>140</w:t>
            </w: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  <w:t xml:space="preserve"> del 16/</w:t>
            </w: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  <w:t>12</w:t>
            </w: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  <w:t>/2022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  <w:t>Determina n. 139 del 14/12/2022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  <w:t>2023</w:t>
            </w:r>
          </w:p>
        </w:tc>
      </w:tr>
      <w:tr>
        <w:trPr>
          <w:trHeight w:val="84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ajorEastAsia"/>
                <w:color w:val="000000" w:themeColor="text1"/>
                <w:sz w:val="28"/>
                <w:szCs w:val="28"/>
              </w:rPr>
              <w:t>CONSULENTE 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ajorEastAsia"/>
                <w:color w:val="000000" w:themeColor="text1"/>
                <w:sz w:val="28"/>
                <w:szCs w:val="28"/>
              </w:rPr>
              <w:t>PROFESSIONISTA</w:t>
            </w:r>
          </w:p>
        </w:tc>
        <w:tc>
          <w:tcPr>
            <w:tcW w:w="3894" w:type="dxa"/>
            <w:tcBorders>
              <w:top w:val="nil"/>
              <w:left w:val="nil"/>
              <w:right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ajorEastAsia"/>
                <w:color w:val="000000" w:themeColor="text1"/>
                <w:sz w:val="28"/>
                <w:szCs w:val="28"/>
              </w:rPr>
              <w:t>TIPOLOGIA DI SERVIZIO</w:t>
            </w:r>
          </w:p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ajorEastAsia"/>
                <w:color w:val="000000" w:themeColor="text1"/>
                <w:sz w:val="28"/>
                <w:szCs w:val="28"/>
              </w:rPr>
              <w:t>periodo di riferimento</w:t>
            </w:r>
          </w:p>
        </w:tc>
        <w:tc>
          <w:tcPr>
            <w:tcW w:w="4099" w:type="dxa"/>
            <w:tcBorders>
              <w:top w:val="nil"/>
              <w:left w:val="nil"/>
              <w:right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ajorEastAsia"/>
                <w:color w:val="000000" w:themeColor="text1"/>
                <w:sz w:val="28"/>
                <w:szCs w:val="28"/>
              </w:rPr>
              <w:t>n. determina/delibera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sz w:val="24"/>
                <w:szCs w:val="24"/>
              </w:rPr>
              <w:t>periodo</w:t>
            </w:r>
          </w:p>
        </w:tc>
      </w:tr>
      <w:tr>
        <w:trPr>
          <w:trHeight w:val="84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  <w:t>Coop. Paramedica</w:t>
            </w:r>
          </w:p>
        </w:tc>
        <w:tc>
          <w:tcPr>
            <w:tcW w:w="3894" w:type="dxa"/>
            <w:tcBorders>
              <w:top w:val="nil"/>
              <w:left w:val="nil"/>
              <w:right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  <w:t>Servizi di Cooperativa</w:t>
            </w:r>
          </w:p>
        </w:tc>
        <w:tc>
          <w:tcPr>
            <w:tcW w:w="4099" w:type="dxa"/>
            <w:tcBorders>
              <w:top w:val="nil"/>
              <w:left w:val="nil"/>
              <w:right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  <w:t>Determina n. 145 del 22/12/2022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  <w:t>2023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417" w:header="0" w:top="709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521e9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fondochiaro">
    <w:name w:val="Light Shading"/>
    <w:basedOn w:val="Tabellanormale"/>
    <w:uiPriority w:val="60"/>
    <w:rsid w:val="00521e9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Elencomedio2-Colore6">
    <w:name w:val="Medium List 2 Accent 6"/>
    <w:basedOn w:val="Tabellanormale"/>
    <w:uiPriority w:val="66"/>
    <w:rsid w:val="00521e9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LibreOffice/6.4.0.3$Windows_X86_64 LibreOffice_project/b0a288ab3d2d4774cb44b62f04d5d28733ac6df8</Application>
  <Pages>3</Pages>
  <Words>320</Words>
  <Characters>1938</Characters>
  <CharactersWithSpaces>2156</CharactersWithSpaces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2018-04-10T14:26:00Z</dcterms:created>
  <dc:creator>Silvia</dc:creator>
  <dc:description/>
  <dc:language>it-IT</dc:language>
  <cp:lastModifiedBy/>
  <cp:lastPrinted>2021-03-26T11:25:34Z</cp:lastPrinted>
  <dcterms:modified xsi:type="dcterms:W3CDTF">2023-06-29T18:22:30Z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