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Registro delle Deliberazioni n.  41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DUEMILADICIOTTO</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VENTISETTE</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DICEMBRE</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alle ore 18,30 si è convocata  l'Amministrazione di questo Ente nelle persone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2 -   Sig. Lovo Rag. Maurizio                         Membro - Vice Presidente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Assiste  all' adunanza  il  sig.  De  Marchi  Rag.  Nicola  -  Segretario</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Oggetto:</w:t>
      </w:r>
    </w:p>
    <w:p>
      <w:pPr>
        <w:pStyle w:val="Normal"/>
        <w:bidi w:val="0"/>
        <w:jc w:val="left"/>
        <w:rPr/>
      </w:pPr>
      <w:r>
        <w:rPr>
          <w:color w:val="000000"/>
          <w:sz w:val="28"/>
          <w:szCs w:val="28"/>
        </w:rPr>
        <w:t>Approvazione Bilancio di Previsione Economico Esercizio 2019 del Centro Servizi Pio Ospizio “S.Michele” di Nogara (Vr).</w:t>
      </w:r>
      <w:r>
        <w:rPr>
          <w:sz w:val="28"/>
        </w:rPr>
        <w:t xml:space="preserve"> </w:t>
      </w:r>
    </w:p>
    <w:p>
      <w:pPr>
        <w:pStyle w:val="Normal"/>
        <w:autoSpaceDE w:val="false"/>
        <w:bidi w:val="0"/>
        <w:spacing w:lineRule="atLeast" w:line="360"/>
        <w:jc w:val="left"/>
        <w:rPr>
          <w:rFonts w:ascii="Times New Roman" w:hAnsi="Times New Roman" w:eastAsia="Times New Roman" w:cs="Times New Roman"/>
          <w:kern w:val="0"/>
          <w:sz w:val="28"/>
          <w:szCs w:val="28"/>
          <w:lang w:eastAsia="it-IT" w:bidi="ar-SA"/>
        </w:rPr>
      </w:pPr>
      <w:r>
        <w:rPr>
          <w:rFonts w:eastAsia="Times New Roman" w:cs="Times New Roman" w:ascii="Times New Roman" w:hAnsi="Times New Roman"/>
          <w:kern w:val="0"/>
          <w:sz w:val="28"/>
          <w:szCs w:val="28"/>
          <w:lang w:eastAsia="it-IT" w:bidi="ar-SA"/>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sz w:val="28"/>
          <w:szCs w:val="28"/>
        </w:rPr>
      </w:pPr>
      <w:r>
        <w:rPr/>
      </w:r>
    </w:p>
    <w:p>
      <w:pPr>
        <w:pStyle w:val="Normal"/>
        <w:bidi w:val="0"/>
        <w:jc w:val="left"/>
        <w:rPr>
          <w:b/>
          <w:sz w:val="28"/>
          <w:szCs w:val="28"/>
        </w:rPr>
      </w:pPr>
      <w:r>
        <w:rPr/>
      </w:r>
    </w:p>
    <w:p>
      <w:pPr>
        <w:pStyle w:val="Normal"/>
        <w:bidi w:val="0"/>
        <w:jc w:val="left"/>
        <w:rPr>
          <w:b/>
          <w:sz w:val="28"/>
          <w:szCs w:val="28"/>
        </w:rPr>
      </w:pPr>
      <w:r>
        <w:rPr/>
      </w:r>
    </w:p>
    <w:p>
      <w:pPr>
        <w:pStyle w:val="Normal"/>
        <w:bidi w:val="0"/>
        <w:jc w:val="left"/>
        <w:rPr>
          <w:b/>
          <w:sz w:val="28"/>
          <w:szCs w:val="28"/>
        </w:rPr>
      </w:pPr>
      <w:r>
        <w:rPr/>
      </w:r>
    </w:p>
    <w:p>
      <w:pPr>
        <w:pStyle w:val="Normal"/>
        <w:bidi w:val="0"/>
        <w:jc w:val="left"/>
        <w:rPr>
          <w:b/>
          <w:sz w:val="28"/>
          <w:szCs w:val="28"/>
        </w:rPr>
      </w:pPr>
      <w:r>
        <w:rPr/>
      </w:r>
    </w:p>
    <w:p>
      <w:pPr>
        <w:pStyle w:val="Normal"/>
        <w:bidi w:val="0"/>
        <w:jc w:val="left"/>
        <w:rPr/>
      </w:pPr>
      <w:r>
        <w:rPr>
          <w:b/>
          <w:sz w:val="28"/>
          <w:szCs w:val="28"/>
        </w:rPr>
        <w:t xml:space="preserve">Oggetto : </w:t>
      </w:r>
      <w:r>
        <w:rPr>
          <w:sz w:val="28"/>
          <w:szCs w:val="28"/>
        </w:rPr>
        <w:t xml:space="preserve">Approvazione Bilancio di Previsione Economico Esercizio 2019 </w:t>
      </w:r>
    </w:p>
    <w:p>
      <w:pPr>
        <w:pStyle w:val="Normal"/>
        <w:bidi w:val="0"/>
        <w:jc w:val="left"/>
        <w:rPr/>
      </w:pPr>
      <w:r>
        <w:rPr>
          <w:sz w:val="28"/>
          <w:szCs w:val="28"/>
        </w:rPr>
        <w:tab/>
        <w:t xml:space="preserve">       del Pio Ospizio “San Michele” di Nogara (Vr)</w:t>
      </w:r>
    </w:p>
    <w:p>
      <w:pPr>
        <w:pStyle w:val="Normal"/>
        <w:bidi w:val="0"/>
        <w:jc w:val="left"/>
        <w:rPr>
          <w:sz w:val="28"/>
          <w:szCs w:val="28"/>
        </w:rPr>
      </w:pPr>
      <w:r>
        <w:rPr>
          <w:sz w:val="28"/>
          <w:szCs w:val="28"/>
        </w:rPr>
      </w:r>
    </w:p>
    <w:p>
      <w:pPr>
        <w:pStyle w:val="Normal"/>
        <w:bidi w:val="0"/>
        <w:jc w:val="left"/>
        <w:rPr>
          <w:b/>
          <w:sz w:val="28"/>
          <w:szCs w:val="28"/>
        </w:rPr>
      </w:pPr>
      <w:r>
        <w:rPr>
          <w:b/>
          <w:sz w:val="28"/>
          <w:szCs w:val="28"/>
        </w:rPr>
        <w:tab/>
        <w:tab/>
        <w:tab/>
        <w:tab/>
        <w:t>Il Consiglio di Amministrazione</w:t>
      </w:r>
    </w:p>
    <w:p>
      <w:pPr>
        <w:pStyle w:val="Normal"/>
        <w:bidi w:val="0"/>
        <w:jc w:val="left"/>
        <w:rPr>
          <w:b/>
          <w:sz w:val="28"/>
          <w:szCs w:val="28"/>
        </w:rPr>
      </w:pPr>
      <w:r>
        <w:rPr>
          <w:b/>
          <w:sz w:val="28"/>
          <w:szCs w:val="28"/>
        </w:rPr>
      </w:r>
    </w:p>
    <w:p>
      <w:pPr>
        <w:pStyle w:val="Normal"/>
        <w:bidi w:val="0"/>
        <w:jc w:val="left"/>
        <w:rPr/>
      </w:pPr>
      <w:r>
        <w:rPr>
          <w:b/>
          <w:sz w:val="28"/>
          <w:szCs w:val="28"/>
        </w:rPr>
        <w:tab/>
      </w:r>
      <w:r>
        <w:rPr>
          <w:sz w:val="28"/>
          <w:szCs w:val="28"/>
        </w:rPr>
        <w:t>Vista e richiamata la propria Deliberazione n. 17 del 24 maggio 2018, esecutiva ai sensi di legge, con la quale si approvava il Bilancio di Esercizio Economico anno 2017 del Pio Ospizio “San Michele” di Nogara (Vr);</w:t>
      </w:r>
    </w:p>
    <w:p>
      <w:pPr>
        <w:pStyle w:val="Normal"/>
        <w:bidi w:val="0"/>
        <w:jc w:val="left"/>
        <w:rPr>
          <w:sz w:val="28"/>
          <w:szCs w:val="28"/>
        </w:rPr>
      </w:pPr>
      <w:r>
        <w:rPr>
          <w:sz w:val="28"/>
          <w:szCs w:val="28"/>
        </w:rPr>
      </w:r>
    </w:p>
    <w:p>
      <w:pPr>
        <w:pStyle w:val="Normal"/>
        <w:bidi w:val="0"/>
        <w:jc w:val="left"/>
        <w:rPr/>
      </w:pPr>
      <w:r>
        <w:rPr>
          <w:sz w:val="28"/>
          <w:szCs w:val="28"/>
        </w:rPr>
        <w:tab/>
        <w:t>Vista e richiamata, altresì, la propria Deliberazione n. 34 del 19 dicembre 2017, esecutiva ai sensi di legge, con la quale si approvava il Bilancio di Previsione Esercizio Finanziario 2018;</w:t>
      </w:r>
    </w:p>
    <w:p>
      <w:pPr>
        <w:pStyle w:val="Normal"/>
        <w:bidi w:val="0"/>
        <w:jc w:val="left"/>
        <w:rPr>
          <w:sz w:val="28"/>
          <w:szCs w:val="28"/>
        </w:rPr>
      </w:pPr>
      <w:r>
        <w:rPr>
          <w:sz w:val="28"/>
          <w:szCs w:val="28"/>
        </w:rPr>
      </w:r>
    </w:p>
    <w:p>
      <w:pPr>
        <w:pStyle w:val="Normal"/>
        <w:bidi w:val="0"/>
        <w:jc w:val="left"/>
        <w:rPr/>
      </w:pPr>
      <w:r>
        <w:rPr>
          <w:sz w:val="28"/>
          <w:szCs w:val="28"/>
        </w:rPr>
        <w:tab/>
        <w:t>Vista e richiamata, inoltre, la propria Deliberazione n. 32 del 27 ottobre 2018, esecutiva ai sensi di legge, con la quale venivano adeguate le rette di ricovero e le tariffe dei servizi a decorrere dal 1 gennaio 2019 dando, inoltre, indicazioni al Direttore-Segretario dell’Ente al fine di predisporre in Bilancio Economico di Previsione per l’Esercizio 2019;</w:t>
      </w:r>
    </w:p>
    <w:p>
      <w:pPr>
        <w:pStyle w:val="Normal"/>
        <w:bidi w:val="0"/>
        <w:ind w:firstLine="360" w:right="0"/>
        <w:jc w:val="left"/>
        <w:rPr>
          <w:sz w:val="28"/>
          <w:szCs w:val="28"/>
        </w:rPr>
      </w:pPr>
      <w:r>
        <w:rPr>
          <w:sz w:val="28"/>
          <w:szCs w:val="28"/>
        </w:rPr>
      </w:r>
    </w:p>
    <w:p>
      <w:pPr>
        <w:pStyle w:val="Normal"/>
        <w:bidi w:val="0"/>
        <w:ind w:firstLine="708" w:right="0"/>
        <w:jc w:val="left"/>
        <w:rPr>
          <w:sz w:val="28"/>
          <w:szCs w:val="28"/>
        </w:rPr>
      </w:pPr>
      <w:r>
        <w:rPr>
          <w:sz w:val="28"/>
          <w:szCs w:val="28"/>
        </w:rPr>
        <w:t>Visto ed esaminato lo schema di Bilancio Economico Annuale di Previsione dell’Esercizio 2019, con i seguenti documenti:</w:t>
      </w:r>
    </w:p>
    <w:p>
      <w:pPr>
        <w:pStyle w:val="Normal"/>
        <w:numPr>
          <w:ilvl w:val="0"/>
          <w:numId w:val="1"/>
        </w:numPr>
        <w:bidi w:val="0"/>
        <w:jc w:val="left"/>
        <w:rPr>
          <w:sz w:val="28"/>
          <w:szCs w:val="28"/>
        </w:rPr>
      </w:pPr>
      <w:r>
        <w:rPr>
          <w:sz w:val="28"/>
          <w:szCs w:val="28"/>
        </w:rPr>
        <w:t>Bilancio di Previsione Economico anno 2019 (All. 2 Dgr 780/2013)</w:t>
      </w:r>
    </w:p>
    <w:p>
      <w:pPr>
        <w:pStyle w:val="Normal"/>
        <w:numPr>
          <w:ilvl w:val="0"/>
          <w:numId w:val="1"/>
        </w:numPr>
        <w:bidi w:val="0"/>
        <w:jc w:val="left"/>
        <w:rPr>
          <w:sz w:val="28"/>
          <w:szCs w:val="28"/>
        </w:rPr>
      </w:pPr>
      <w:r>
        <w:rPr>
          <w:sz w:val="28"/>
          <w:szCs w:val="28"/>
        </w:rPr>
        <w:t>Bilancio di Previsione Economico Triennale 2019 – 2020 - 2021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2019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del “Revisore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numPr>
          <w:ilvl w:val="0"/>
          <w:numId w:val="2"/>
        </w:numPr>
        <w:bidi w:val="0"/>
        <w:jc w:val="left"/>
        <w:rPr>
          <w:sz w:val="28"/>
          <w:szCs w:val="28"/>
        </w:rPr>
      </w:pPr>
      <w:r>
        <w:rPr>
          <w:sz w:val="28"/>
          <w:szCs w:val="28"/>
        </w:rPr>
        <w:t>Di approvare, per le motivazioni in narrativa specificate, il Bilancio Economico di Previsione dell’Esercizio 2019 del Pio Ospizio “San Michele” di Nogara (Vr), composto dal preventivo dei ricavi e dei costi dal quale emerge un pareggio di Esercizio completo della seguente documentazione:</w:t>
      </w:r>
    </w:p>
    <w:p>
      <w:pPr>
        <w:pStyle w:val="Normal"/>
        <w:numPr>
          <w:ilvl w:val="0"/>
          <w:numId w:val="1"/>
        </w:numPr>
        <w:bidi w:val="0"/>
        <w:jc w:val="left"/>
        <w:rPr>
          <w:sz w:val="28"/>
          <w:szCs w:val="28"/>
        </w:rPr>
      </w:pPr>
      <w:r>
        <w:rPr>
          <w:sz w:val="28"/>
          <w:szCs w:val="28"/>
        </w:rPr>
        <w:t>Bilancio di Previsione Economico anno 2019 (All. 2 Dgr 780/2013)</w:t>
      </w:r>
    </w:p>
    <w:p>
      <w:pPr>
        <w:pStyle w:val="Normal"/>
        <w:numPr>
          <w:ilvl w:val="0"/>
          <w:numId w:val="1"/>
        </w:numPr>
        <w:bidi w:val="0"/>
        <w:jc w:val="left"/>
        <w:rPr>
          <w:sz w:val="28"/>
          <w:szCs w:val="28"/>
        </w:rPr>
      </w:pPr>
      <w:r>
        <w:rPr>
          <w:sz w:val="28"/>
          <w:szCs w:val="28"/>
        </w:rPr>
        <w:t>Bilancio di Previsione Economico Triennale 2019 – 2020 - 2021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numPr>
          <w:ilvl w:val="0"/>
          <w:numId w:val="1"/>
        </w:numPr>
        <w:bidi w:val="0"/>
        <w:jc w:val="left"/>
        <w:rPr>
          <w:sz w:val="28"/>
          <w:szCs w:val="28"/>
        </w:rPr>
      </w:pPr>
      <w:r>
        <w:rPr>
          <w:sz w:val="28"/>
          <w:szCs w:val="28"/>
        </w:rPr>
        <w:t>Bozza di Relazione del Revisore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bidi w:val="0"/>
        <w:jc w:val="left"/>
        <w:rPr>
          <w:sz w:val="28"/>
          <w:szCs w:val="28"/>
        </w:rPr>
      </w:pPr>
      <w:r>
        <w:rPr>
          <w:sz w:val="28"/>
          <w:szCs w:val="28"/>
        </w:rPr>
        <w:t>2)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2</w:t>
      </w:r>
      <w:r>
        <w:rPr/>
        <w:t>5</w:t>
      </w:r>
      <w:r>
        <w:rPr/>
        <w:t xml:space="preserve"> GENNAIO 20</w:t>
      </w:r>
      <w:r>
        <w:rPr/>
        <w:t>19</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2</w:t>
      </w:r>
      <w:r>
        <w:rPr/>
        <w:t>5</w:t>
      </w:r>
      <w:r>
        <w:rPr/>
        <w:t xml:space="preserve"> GENNAIO 20</w:t>
      </w:r>
      <w:r>
        <w:rPr/>
        <w:t>19</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r>
        <w:rPr>
          <w:rFonts w:eastAsia="Liberation Serif" w:cs="Liberation Serif" w:ascii="Liberation Serif" w:hAnsi="Liberation Serif"/>
        </w:rPr>
        <w:t>11/02/2019</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decimal"/>
      <w:lvlText w:val="%1)"/>
      <w:lvlJc w:val="left"/>
      <w:pPr>
        <w:tabs>
          <w:tab w:val="num" w:pos="0"/>
        </w:tabs>
        <w:ind w:left="72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38z0">
    <w:name w:val="WW8Num38z0"/>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WW8Num11">
    <w:name w:val="WW8Num11"/>
    <w:qFormat/>
  </w:style>
  <w:style w:type="numbering" w:styleId="WW8Num38">
    <w:name w:val="WW8Num3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LibreOffice/7.6.2.1$Windows_X86_64 LibreOffice_project/56f7684011345957bbf33a7ee678afaf4d2ba333</Application>
  <AppVersion>15.0000</AppVersion>
  <Pages>4</Pages>
  <Words>747</Words>
  <Characters>4117</Characters>
  <CharactersWithSpaces>5236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2023-11-17T15:14:06Z</dcterms:created>
  <dc:creator/>
  <dc:description/>
  <dc:language>it-IT</dc:language>
  <cp:lastModifiedBy/>
  <dcterms:modified xsi:type="dcterms:W3CDTF">2023-11-17T15:16:31Z</dcterms:modified>
  <cp:revision>1</cp:revision>
  <dc:subject/>
  <dc:title/>
</cp:coreProperties>
</file>