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Protocollo e Archiv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ttazione, protocollazione e smistamento delle partecipazioni a ga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ttazione, protocollazione e smistamento delle partecipazioni a ga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