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azione del sistema di tutela del dipendente che segnala illec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azione del sistema di tutela del dipendente che segnala illec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