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 - Coordinamento socio assistenziale e psicologo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Comunicazioni di pubblica utilita'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Comunicazioni di pubblica utilita'.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