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AREA AMMINISTRATIVA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 - Contabilita' fatture di vendita e fatture di acquisto</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Inventario beni mobili e immobili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Soggetto individuato in base agli atti di organizzazione</w:t>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Soggetto individuato in base agli atti di organizzazione</w:t>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Inventario beni mobili e immobili.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