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LAVANDERIA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LAVANDERIA - Addetta alla lavanderia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Rinvenimento oggetti smarriti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Rinvenimento oggetti smarriti.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