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Direttore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fornitura di personale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fornitura di personale.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