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AMMINISTRATIVO E CONTABILE - Protocollo e Archivio</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Gestione e acquisizione degli atti e della posta in arrivo e in partenza per la registrazione sul protocollo informatico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Protocollo e Archivio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Accettazione, protocollazione e smistamento delle partecipazioni a gare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Protocollo e Archivio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Tenuta archivio corrente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Protocollo e Archivio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Archiviazione atti in archivio di deposito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Protocollo e Archivio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Scarti di archivio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Protocollo e Archivio</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