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AMMINISTRATIVO E CONTABILE - Ragioneria e bilancio</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Bilancio pluriennale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Ragioneria e bilancio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Bilancio di previsione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Ragioneria e bilancio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Documento Unico di Programmazione - DUP</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Ragioneria e bilancio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Variazioni al bilancio di previsione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Ragioneria e bilancio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Registrazione movimenti inventariali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Ragioneria e bilancio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Contratti di locazione attiva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Ragioneria e bilancio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Servizio di tesoreria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Ragioneria e bilancio</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